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CA91" w14:textId="5A9BD987" w:rsidR="00921E6D" w:rsidRDefault="00921E6D" w:rsidP="00921E6D">
      <w:pPr>
        <w:pStyle w:val="Bezmezer"/>
        <w:jc w:val="both"/>
        <w:rPr>
          <w:rFonts w:ascii="Calibri" w:hAnsi="Calibri" w:cs="Calibri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202122"/>
          <w:sz w:val="24"/>
          <w:szCs w:val="24"/>
          <w:shd w:val="clear" w:color="auto" w:fill="FFFFFF"/>
        </w:rPr>
        <w:t>PŘIPOJENÍ OBCE PŘEDBOJ KE KAMPANI „VLAJKA PRO TIBET“</w:t>
      </w:r>
    </w:p>
    <w:p w14:paraId="3EE6325C" w14:textId="77777777" w:rsidR="00921E6D" w:rsidRDefault="00921E6D" w:rsidP="00921E6D">
      <w:pPr>
        <w:pStyle w:val="Bezmezer"/>
        <w:jc w:val="both"/>
        <w:rPr>
          <w:rFonts w:ascii="Calibri" w:hAnsi="Calibri" w:cs="Calibri"/>
          <w:b/>
          <w:bCs/>
          <w:color w:val="202122"/>
          <w:sz w:val="24"/>
          <w:szCs w:val="24"/>
          <w:shd w:val="clear" w:color="auto" w:fill="FFFFFF"/>
        </w:rPr>
      </w:pPr>
    </w:p>
    <w:p w14:paraId="2003249D" w14:textId="2AF61DE9" w:rsidR="007119D3" w:rsidRPr="007119D3" w:rsidRDefault="007119D3" w:rsidP="00921E6D">
      <w:pPr>
        <w:pStyle w:val="Bezmezer"/>
        <w:jc w:val="both"/>
      </w:pPr>
      <w:r w:rsidRPr="00921E6D">
        <w:rPr>
          <w:rFonts w:ascii="Calibri" w:hAnsi="Calibri" w:cs="Calibri"/>
          <w:b/>
          <w:bCs/>
          <w:color w:val="202122"/>
          <w:sz w:val="24"/>
          <w:szCs w:val="24"/>
          <w:shd w:val="clear" w:color="auto" w:fill="FFFFFF"/>
        </w:rPr>
        <w:t>Vlajka pro Tibet</w:t>
      </w:r>
      <w:r w:rsidRPr="00921E6D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je každoroční mezinárodní kampaň konaná vždy 10. března na výročí </w:t>
      </w:r>
      <w:hyperlink r:id="rId4" w:tooltip="Tibetské národní povstání" w:history="1">
        <w:r w:rsidRPr="00921E6D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Tibetského národního povstání</w:t>
        </w:r>
      </w:hyperlink>
      <w:r w:rsidRPr="00921E6D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, jejímž cílem je poukázat na porušování </w:t>
      </w:r>
      <w:hyperlink r:id="rId5" w:tooltip="Lidská práva" w:history="1">
        <w:r w:rsidRPr="00921E6D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lidských práv</w:t>
        </w:r>
      </w:hyperlink>
      <w:r w:rsidRPr="00921E6D">
        <w:rPr>
          <w:rFonts w:ascii="Calibri" w:hAnsi="Calibri" w:cs="Calibri"/>
          <w:sz w:val="24"/>
          <w:szCs w:val="24"/>
          <w:shd w:val="clear" w:color="auto" w:fill="FFFFFF"/>
        </w:rPr>
        <w:t> v </w:t>
      </w:r>
      <w:hyperlink r:id="rId6" w:tooltip="Tibet" w:history="1">
        <w:r w:rsidRPr="00921E6D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Tibetu</w:t>
        </w:r>
      </w:hyperlink>
      <w:r w:rsidRPr="00921E6D">
        <w:rPr>
          <w:rFonts w:ascii="Calibri" w:hAnsi="Calibri" w:cs="Calibri"/>
          <w:sz w:val="24"/>
          <w:szCs w:val="24"/>
          <w:shd w:val="clear" w:color="auto" w:fill="FFFFFF"/>
        </w:rPr>
        <w:t> formou vyvěšení tibetské vlajky. Celosvětová akce vznikla v západní Evropě v polovině devadesátých let </w:t>
      </w:r>
      <w:hyperlink r:id="rId7" w:tooltip="20. století" w:history="1">
        <w:r w:rsidRPr="00921E6D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20. století</w:t>
        </w:r>
      </w:hyperlink>
      <w:r w:rsidRPr="00921E6D">
        <w:rPr>
          <w:rFonts w:ascii="Calibri" w:hAnsi="Calibri" w:cs="Calibri"/>
          <w:sz w:val="24"/>
          <w:szCs w:val="24"/>
          <w:shd w:val="clear" w:color="auto" w:fill="FFFFFF"/>
        </w:rPr>
        <w:t>. V roce 1996 se poprvé připojila také čtyři česká města (např. </w:t>
      </w:r>
      <w:hyperlink r:id="rId8" w:tooltip="Praha 3" w:history="1">
        <w:r w:rsidRPr="00921E6D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Praha 3</w:t>
        </w:r>
      </w:hyperlink>
      <w:r w:rsidRPr="00921E6D">
        <w:rPr>
          <w:rFonts w:ascii="Calibri" w:hAnsi="Calibri" w:cs="Calibri"/>
          <w:sz w:val="24"/>
          <w:szCs w:val="24"/>
          <w:shd w:val="clear" w:color="auto" w:fill="FFFFFF"/>
        </w:rPr>
        <w:t>). V </w:t>
      </w:r>
      <w:hyperlink r:id="rId9" w:tooltip="Česko" w:history="1">
        <w:r w:rsidRPr="00921E6D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ČR</w:t>
        </w:r>
      </w:hyperlink>
      <w:r w:rsidRPr="00921E6D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921E6D">
        <w:rPr>
          <w:rFonts w:ascii="Calibri" w:hAnsi="Calibri" w:cs="Calibri"/>
          <w:sz w:val="24"/>
          <w:szCs w:val="24"/>
          <w:shd w:val="clear" w:color="auto" w:fill="FFFFFF"/>
        </w:rPr>
        <w:t xml:space="preserve">tuto </w:t>
      </w:r>
      <w:r w:rsidRPr="00921E6D">
        <w:rPr>
          <w:rFonts w:ascii="Calibri" w:hAnsi="Calibri" w:cs="Calibri"/>
          <w:sz w:val="24"/>
          <w:szCs w:val="24"/>
          <w:shd w:val="clear" w:color="auto" w:fill="FFFFFF"/>
        </w:rPr>
        <w:t>kampaň koordinuje spolek </w:t>
      </w:r>
      <w:proofErr w:type="spellStart"/>
      <w:r w:rsidRPr="00921E6D">
        <w:rPr>
          <w:rFonts w:ascii="Calibri" w:hAnsi="Calibri" w:cs="Calibri"/>
          <w:sz w:val="24"/>
          <w:szCs w:val="24"/>
        </w:rPr>
        <w:fldChar w:fldCharType="begin"/>
      </w:r>
      <w:r w:rsidRPr="00921E6D">
        <w:rPr>
          <w:rFonts w:ascii="Calibri" w:hAnsi="Calibri" w:cs="Calibri"/>
          <w:sz w:val="24"/>
          <w:szCs w:val="24"/>
        </w:rPr>
        <w:instrText>HYPERLINK "https://cs.wikipedia.org/w/index.php?title=Lungta&amp;action=edit&amp;redlink=1" \o "Lungta (stránka neexistuje)"</w:instrText>
      </w:r>
      <w:r w:rsidRPr="00921E6D">
        <w:rPr>
          <w:rFonts w:ascii="Calibri" w:hAnsi="Calibri" w:cs="Calibri"/>
          <w:sz w:val="24"/>
          <w:szCs w:val="24"/>
        </w:rPr>
      </w:r>
      <w:r w:rsidRPr="00921E6D">
        <w:rPr>
          <w:rFonts w:ascii="Calibri" w:hAnsi="Calibri" w:cs="Calibri"/>
          <w:sz w:val="24"/>
          <w:szCs w:val="24"/>
        </w:rPr>
        <w:fldChar w:fldCharType="separate"/>
      </w:r>
      <w:r w:rsidRPr="00921E6D">
        <w:rPr>
          <w:rStyle w:val="Hypertextovodkaz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Lungta</w:t>
      </w:r>
      <w:proofErr w:type="spellEnd"/>
      <w:r w:rsidRPr="00921E6D">
        <w:rPr>
          <w:rFonts w:ascii="Calibri" w:hAnsi="Calibri" w:cs="Calibri"/>
          <w:sz w:val="24"/>
          <w:szCs w:val="24"/>
        </w:rPr>
        <w:fldChar w:fldCharType="end"/>
      </w:r>
      <w:r w:rsidRPr="00921E6D">
        <w:rPr>
          <w:rFonts w:ascii="Calibri" w:hAnsi="Calibri" w:cs="Calibri"/>
          <w:sz w:val="24"/>
          <w:szCs w:val="24"/>
          <w:shd w:val="clear" w:color="auto" w:fill="FFFFFF"/>
        </w:rPr>
        <w:t xml:space="preserve">. V roce 2011 podpořilo v ČR akci 403 obcí, měst, městských částí nebo krajů. Roku 2013 tuto akci vyvěšením tibetské vlajky podpořilo celkem 467 obcí, měst, městských částí nebo krajů. V roce 2018 se zapojilo již 737 radnic a 106 škol. </w:t>
      </w:r>
      <w:r w:rsidR="00597F95" w:rsidRPr="00921E6D">
        <w:rPr>
          <w:rFonts w:ascii="Calibri" w:hAnsi="Calibri" w:cs="Calibri"/>
          <w:sz w:val="24"/>
          <w:szCs w:val="24"/>
          <w:shd w:val="clear" w:color="auto" w:fill="FFFFFF"/>
        </w:rPr>
        <w:t>Tento rok se připojí i naše obec Předboj</w:t>
      </w:r>
      <w:r w:rsidR="00597F95">
        <w:rPr>
          <w:shd w:val="clear" w:color="auto" w:fill="FFFFFF"/>
        </w:rPr>
        <w:t xml:space="preserve">. </w:t>
      </w:r>
      <w:r w:rsidR="00F91D3B">
        <w:rPr>
          <w:shd w:val="clear" w:color="auto" w:fill="FFFFFF"/>
        </w:rPr>
        <w:t xml:space="preserve">                                                                  </w:t>
      </w:r>
    </w:p>
    <w:sectPr w:rsidR="007119D3" w:rsidRPr="0071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D3"/>
    <w:rsid w:val="00466F72"/>
    <w:rsid w:val="00597F95"/>
    <w:rsid w:val="006615BB"/>
    <w:rsid w:val="007119D3"/>
    <w:rsid w:val="00921E6D"/>
    <w:rsid w:val="00B936C9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E77B"/>
  <w15:chartTrackingRefBased/>
  <w15:docId w15:val="{8FF5B19C-6B05-4EF9-8553-D29D4CB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19D3"/>
    <w:rPr>
      <w:color w:val="0000FF"/>
      <w:u w:val="single"/>
    </w:rPr>
  </w:style>
  <w:style w:type="paragraph" w:styleId="Bezmezer">
    <w:name w:val="No Spacing"/>
    <w:uiPriority w:val="1"/>
    <w:qFormat/>
    <w:rsid w:val="00921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aha_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20._stolet%C3%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Tib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Lidsk%C3%A1_pr%C3%A1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Tibetsk%C3%A9_n%C3%A1rodn%C3%AD_povst%C3%A1n%C3%AD" TargetMode="External"/><Relationship Id="rId9" Type="http://schemas.openxmlformats.org/officeDocument/2006/relationships/hyperlink" Target="https://cs.wikipedia.org/wiki/%C4%8Ces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Příšovská</dc:creator>
  <cp:keywords/>
  <dc:description/>
  <cp:lastModifiedBy>Obec Předboj</cp:lastModifiedBy>
  <cp:revision>4</cp:revision>
  <dcterms:created xsi:type="dcterms:W3CDTF">2024-03-05T13:32:00Z</dcterms:created>
  <dcterms:modified xsi:type="dcterms:W3CDTF">2024-03-06T14:07:00Z</dcterms:modified>
</cp:coreProperties>
</file>